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22" w:rsidRPr="00335224" w:rsidRDefault="00D600E5" w:rsidP="00CA1522">
      <w:pPr>
        <w:rPr>
          <w:rFonts w:ascii="Arial Narrow" w:hAnsi="Arial Narrow"/>
        </w:rPr>
      </w:pPr>
      <w:r w:rsidRPr="00CA1522">
        <w:rPr>
          <w:rFonts w:ascii="Arial Narrow" w:hAnsi="Arial Narrow"/>
          <w:b/>
          <w:color w:val="1F497D" w:themeColor="text2"/>
          <w:sz w:val="24"/>
          <w:szCs w:val="24"/>
        </w:rPr>
        <w:t xml:space="preserve">PENTECOSTAL/CHARISMATIC KOINONIA </w:t>
      </w:r>
      <w:r w:rsidR="00CA1522">
        <w:rPr>
          <w:rFonts w:ascii="Arial Narrow" w:hAnsi="Arial Narrow"/>
          <w:b/>
          <w:color w:val="1F497D" w:themeColor="text2"/>
          <w:sz w:val="24"/>
          <w:szCs w:val="24"/>
        </w:rPr>
        <w:t xml:space="preserve"> </w:t>
      </w:r>
      <w:r w:rsidR="00565A56">
        <w:rPr>
          <w:rFonts w:ascii="Arial Narrow" w:hAnsi="Arial Narrow"/>
          <w:b/>
          <w:color w:val="1F497D" w:themeColor="text2"/>
          <w:sz w:val="24"/>
          <w:szCs w:val="24"/>
        </w:rPr>
        <w:t>2016</w:t>
      </w:r>
      <w:r w:rsidRPr="00CA1522">
        <w:rPr>
          <w:rFonts w:ascii="Arial Narrow" w:hAnsi="Arial Narrow"/>
          <w:b/>
          <w:color w:val="1F497D" w:themeColor="text2"/>
          <w:sz w:val="24"/>
          <w:szCs w:val="24"/>
        </w:rPr>
        <w:t>:  A Report on Pentecostal/Charismatic Engagement with the Greater Christian Community, with a Focus on North America</w:t>
      </w:r>
      <w:r w:rsidRPr="00CA1522">
        <w:rPr>
          <w:rFonts w:ascii="Arial Narrow" w:hAnsi="Arial Narrow"/>
          <w:color w:val="1F497D" w:themeColor="text2"/>
          <w:sz w:val="20"/>
          <w:szCs w:val="20"/>
        </w:rPr>
        <w:t xml:space="preserve">     </w:t>
      </w:r>
      <w:r w:rsidRPr="00CA1522">
        <w:rPr>
          <w:rFonts w:ascii="Arial Narrow" w:hAnsi="Arial Narrow"/>
          <w:sz w:val="20"/>
          <w:szCs w:val="20"/>
        </w:rPr>
        <w:tab/>
      </w:r>
      <w:r w:rsidRPr="00CA1522">
        <w:rPr>
          <w:rFonts w:ascii="Arial Narrow" w:hAnsi="Arial Narrow"/>
          <w:sz w:val="20"/>
          <w:szCs w:val="20"/>
        </w:rPr>
        <w:tab/>
      </w:r>
      <w:r w:rsidRPr="00CA1522">
        <w:rPr>
          <w:rFonts w:ascii="Arial Narrow" w:hAnsi="Arial Narrow"/>
          <w:sz w:val="20"/>
          <w:szCs w:val="20"/>
        </w:rPr>
        <w:tab/>
      </w:r>
      <w:r w:rsidRPr="00CA1522">
        <w:rPr>
          <w:rFonts w:ascii="Arial Narrow" w:hAnsi="Arial Narrow"/>
          <w:sz w:val="20"/>
          <w:szCs w:val="20"/>
        </w:rPr>
        <w:tab/>
        <w:t xml:space="preserve">               </w:t>
      </w:r>
      <w:r w:rsidR="00CA1522" w:rsidRPr="00CA1522">
        <w:rPr>
          <w:rFonts w:ascii="Arial Narrow" w:hAnsi="Arial Narrow"/>
          <w:sz w:val="20"/>
          <w:szCs w:val="20"/>
        </w:rPr>
        <w:t xml:space="preserve">                                  </w:t>
      </w:r>
      <w:r w:rsidRPr="00335224">
        <w:rPr>
          <w:rFonts w:ascii="Arial Narrow" w:hAnsi="Arial Narrow"/>
        </w:rPr>
        <w:t xml:space="preserve">Presented by David Cole, PCCNA Liaison to the Greater Christian Community </w:t>
      </w:r>
      <w:r w:rsidR="00CA1522" w:rsidRPr="00335224">
        <w:rPr>
          <w:rFonts w:ascii="Arial Narrow" w:hAnsi="Arial Narrow"/>
          <w:b/>
        </w:rPr>
        <w:tab/>
      </w:r>
      <w:r w:rsidR="00CA1522" w:rsidRPr="00335224">
        <w:rPr>
          <w:rFonts w:ascii="Arial Narrow" w:hAnsi="Arial Narrow"/>
          <w:b/>
        </w:rPr>
        <w:tab/>
      </w:r>
      <w:r w:rsidR="00CA1522" w:rsidRPr="00335224">
        <w:rPr>
          <w:rFonts w:ascii="Arial Narrow" w:hAnsi="Arial Narrow"/>
          <w:b/>
        </w:rPr>
        <w:tab/>
      </w:r>
      <w:r w:rsidR="00CA1522" w:rsidRPr="00335224">
        <w:rPr>
          <w:rFonts w:ascii="Arial Narrow" w:hAnsi="Arial Narrow"/>
          <w:b/>
        </w:rPr>
        <w:tab/>
      </w:r>
      <w:r w:rsidR="00CA1522" w:rsidRPr="00335224">
        <w:rPr>
          <w:rFonts w:ascii="Arial Narrow" w:hAnsi="Arial Narrow"/>
          <w:b/>
        </w:rPr>
        <w:tab/>
      </w:r>
      <w:r w:rsidR="00CA1522" w:rsidRPr="00335224">
        <w:rPr>
          <w:rFonts w:ascii="Arial Narrow" w:hAnsi="Arial Narrow"/>
          <w:b/>
        </w:rPr>
        <w:tab/>
      </w:r>
      <w:r w:rsidR="00CA1522" w:rsidRPr="00335224">
        <w:rPr>
          <w:rFonts w:ascii="Arial Narrow" w:hAnsi="Arial Narrow"/>
          <w:b/>
        </w:rPr>
        <w:tab/>
      </w:r>
      <w:r w:rsidR="00CA1522" w:rsidRPr="00335224">
        <w:rPr>
          <w:rFonts w:ascii="Arial Narrow" w:hAnsi="Arial Narrow"/>
          <w:b/>
        </w:rPr>
        <w:tab/>
      </w:r>
      <w:r w:rsidR="00CA1522" w:rsidRPr="00335224">
        <w:rPr>
          <w:rFonts w:ascii="Arial Narrow" w:hAnsi="Arial Narrow"/>
          <w:b/>
        </w:rPr>
        <w:tab/>
      </w:r>
      <w:r w:rsidR="00CA1522" w:rsidRPr="00335224">
        <w:rPr>
          <w:rFonts w:ascii="Arial Narrow" w:hAnsi="Arial Narrow"/>
          <w:b/>
        </w:rPr>
        <w:tab/>
      </w:r>
      <w:r w:rsidR="00CA1522" w:rsidRPr="00335224">
        <w:rPr>
          <w:rFonts w:ascii="Arial Narrow" w:hAnsi="Arial Narrow"/>
          <w:b/>
        </w:rPr>
        <w:tab/>
      </w:r>
      <w:r w:rsidR="00CA1522" w:rsidRPr="00335224">
        <w:rPr>
          <w:rFonts w:ascii="Arial Narrow" w:hAnsi="Arial Narrow"/>
          <w:b/>
        </w:rPr>
        <w:tab/>
      </w:r>
      <w:r w:rsidR="00CA1522" w:rsidRPr="00335224">
        <w:rPr>
          <w:rFonts w:ascii="Arial Narrow" w:hAnsi="Arial Narrow"/>
          <w:b/>
        </w:rPr>
        <w:tab/>
        <w:t xml:space="preserve">     </w:t>
      </w:r>
      <w:r w:rsidR="00CA1522" w:rsidRPr="00335224">
        <w:rPr>
          <w:rFonts w:ascii="Arial Narrow" w:hAnsi="Arial Narrow"/>
          <w:b/>
        </w:rPr>
        <w:tab/>
      </w:r>
      <w:r w:rsidR="00CA1522" w:rsidRPr="00335224">
        <w:rPr>
          <w:rFonts w:ascii="Arial Narrow" w:hAnsi="Arial Narrow"/>
          <w:b/>
        </w:rPr>
        <w:tab/>
      </w:r>
      <w:r w:rsidR="00CA1522" w:rsidRPr="00335224">
        <w:rPr>
          <w:rFonts w:ascii="Arial Narrow" w:hAnsi="Arial Narrow"/>
          <w:b/>
        </w:rPr>
        <w:tab/>
      </w:r>
      <w:r w:rsidR="00CA1522" w:rsidRPr="00335224">
        <w:rPr>
          <w:rFonts w:ascii="Arial Narrow" w:hAnsi="Arial Narrow"/>
          <w:b/>
        </w:rPr>
        <w:tab/>
        <w:t xml:space="preserve">                     </w:t>
      </w:r>
      <w:r w:rsidRPr="00335224">
        <w:rPr>
          <w:rFonts w:ascii="Arial Narrow" w:hAnsi="Arial Narrow"/>
          <w:b/>
        </w:rPr>
        <w:t xml:space="preserve">PCCNA </w:t>
      </w:r>
      <w:r w:rsidR="00565A56" w:rsidRPr="00335224">
        <w:rPr>
          <w:rFonts w:ascii="Arial Narrow" w:hAnsi="Arial Narrow"/>
          <w:b/>
        </w:rPr>
        <w:t>Christian Unity</w:t>
      </w:r>
      <w:r w:rsidR="000774EF" w:rsidRPr="00335224">
        <w:rPr>
          <w:rFonts w:ascii="Arial Narrow" w:hAnsi="Arial Narrow"/>
          <w:b/>
        </w:rPr>
        <w:t xml:space="preserve"> Commission</w:t>
      </w:r>
      <w:r w:rsidRPr="00335224">
        <w:rPr>
          <w:rFonts w:ascii="Arial Narrow" w:hAnsi="Arial Narrow"/>
          <w:b/>
        </w:rPr>
        <w:t xml:space="preserve">  </w:t>
      </w:r>
      <w:r w:rsidR="000774EF" w:rsidRPr="00335224">
        <w:rPr>
          <w:rFonts w:ascii="Arial Narrow" w:hAnsi="Arial Narrow"/>
        </w:rPr>
        <w:t>In May of 2015</w:t>
      </w:r>
      <w:r w:rsidRPr="00335224">
        <w:rPr>
          <w:rFonts w:ascii="Arial Narrow" w:hAnsi="Arial Narrow"/>
        </w:rPr>
        <w:t>, the PCCNA executive committee approved the</w:t>
      </w:r>
      <w:r w:rsidR="000774EF" w:rsidRPr="00335224">
        <w:rPr>
          <w:rFonts w:ascii="Arial Narrow" w:hAnsi="Arial Narrow"/>
        </w:rPr>
        <w:t xml:space="preserve"> formation and establishment of </w:t>
      </w:r>
      <w:r w:rsidRPr="00335224">
        <w:rPr>
          <w:rFonts w:ascii="Arial Narrow" w:hAnsi="Arial Narrow"/>
        </w:rPr>
        <w:t xml:space="preserve">a commission that would </w:t>
      </w:r>
      <w:r w:rsidR="00610D67" w:rsidRPr="00335224">
        <w:rPr>
          <w:rFonts w:ascii="Arial Narrow" w:hAnsi="Arial Narrow"/>
        </w:rPr>
        <w:t xml:space="preserve">assist in the facilitation and expansion of </w:t>
      </w:r>
      <w:r w:rsidRPr="00335224">
        <w:rPr>
          <w:rFonts w:ascii="Arial Narrow" w:hAnsi="Arial Narrow"/>
        </w:rPr>
        <w:t xml:space="preserve"> the work of promoting Christian unity among member denominations and organizations, and </w:t>
      </w:r>
      <w:r w:rsidR="00610D67" w:rsidRPr="00335224">
        <w:rPr>
          <w:rFonts w:ascii="Arial Narrow" w:hAnsi="Arial Narrow"/>
        </w:rPr>
        <w:t xml:space="preserve">also </w:t>
      </w:r>
      <w:r w:rsidRPr="00335224">
        <w:rPr>
          <w:rFonts w:ascii="Arial Narrow" w:hAnsi="Arial Narrow"/>
        </w:rPr>
        <w:t xml:space="preserve">between Pentecostal/Charismatic Christians and other members of the Body of Christ.  </w:t>
      </w:r>
      <w:r w:rsidR="000774EF" w:rsidRPr="00335224">
        <w:rPr>
          <w:rFonts w:ascii="Arial Narrow" w:hAnsi="Arial Narrow"/>
        </w:rPr>
        <w:t>A</w:t>
      </w:r>
      <w:r w:rsidRPr="00335224">
        <w:rPr>
          <w:rFonts w:ascii="Arial Narrow" w:hAnsi="Arial Narrow"/>
        </w:rPr>
        <w:t xml:space="preserve"> number of PCCNA organizations have appointed C</w:t>
      </w:r>
      <w:r w:rsidRPr="00BF4586">
        <w:rPr>
          <w:rFonts w:ascii="Arial Narrow" w:hAnsi="Arial Narrow"/>
          <w:b/>
        </w:rPr>
        <w:t>h</w:t>
      </w:r>
      <w:r w:rsidRPr="00335224">
        <w:rPr>
          <w:rFonts w:ascii="Arial Narrow" w:hAnsi="Arial Narrow"/>
        </w:rPr>
        <w:t>ristian</w:t>
      </w:r>
      <w:r w:rsidR="00B17147">
        <w:rPr>
          <w:rFonts w:ascii="Arial Narrow" w:hAnsi="Arial Narrow"/>
        </w:rPr>
        <w:t xml:space="preserve"> Unity</w:t>
      </w:r>
      <w:r w:rsidRPr="00335224">
        <w:rPr>
          <w:rFonts w:ascii="Arial Narrow" w:hAnsi="Arial Narrow"/>
        </w:rPr>
        <w:t xml:space="preserve"> Liaisons</w:t>
      </w:r>
      <w:r w:rsidR="000774EF" w:rsidRPr="00335224">
        <w:rPr>
          <w:rFonts w:ascii="Arial Narrow" w:hAnsi="Arial Narrow"/>
        </w:rPr>
        <w:t xml:space="preserve"> (see list below)</w:t>
      </w:r>
      <w:r w:rsidRPr="00335224">
        <w:rPr>
          <w:rFonts w:ascii="Arial Narrow" w:hAnsi="Arial Narrow"/>
        </w:rPr>
        <w:t xml:space="preserve">, who will serve as ambassadors on behalf of their Church families while cooperating in Christian unity efforts within and beyond the PCCNA.  </w:t>
      </w:r>
      <w:r w:rsidR="000774EF" w:rsidRPr="00335224">
        <w:rPr>
          <w:rFonts w:ascii="Arial Narrow" w:hAnsi="Arial Narrow"/>
        </w:rPr>
        <w:t>That group is gathering this week in conjunction with the PCCNA annual meeting in the very first session of the Christian Unity Commission.</w:t>
      </w:r>
    </w:p>
    <w:p w:rsidR="00565A56" w:rsidRPr="00335224" w:rsidRDefault="00D600E5" w:rsidP="00AF51B5">
      <w:pPr>
        <w:pStyle w:val="NoSpacing"/>
        <w:rPr>
          <w:rFonts w:ascii="Arial Narrow" w:hAnsi="Arial Narrow"/>
          <w:b/>
        </w:rPr>
      </w:pPr>
      <w:r w:rsidRPr="00335224">
        <w:rPr>
          <w:rFonts w:ascii="Arial Narrow" w:hAnsi="Arial Narrow"/>
          <w:b/>
        </w:rPr>
        <w:t xml:space="preserve">Currently appointed </w:t>
      </w:r>
      <w:r w:rsidR="00B17147">
        <w:rPr>
          <w:rFonts w:ascii="Arial Narrow" w:hAnsi="Arial Narrow"/>
          <w:b/>
        </w:rPr>
        <w:t>Christian Unity</w:t>
      </w:r>
      <w:r w:rsidRPr="00335224">
        <w:rPr>
          <w:rFonts w:ascii="Arial Narrow" w:hAnsi="Arial Narrow"/>
          <w:b/>
        </w:rPr>
        <w:t xml:space="preserve"> Liaisons from various PCCNA organizations:</w:t>
      </w:r>
      <w:r w:rsidRPr="00335224">
        <w:rPr>
          <w:rFonts w:ascii="Arial Narrow" w:hAnsi="Arial Narrow"/>
          <w:b/>
        </w:rPr>
        <w:tab/>
        <w:t xml:space="preserve">      </w:t>
      </w:r>
      <w:r w:rsidR="00CA1522" w:rsidRPr="00335224">
        <w:rPr>
          <w:rFonts w:ascii="Arial Narrow" w:hAnsi="Arial Narrow"/>
          <w:b/>
        </w:rPr>
        <w:tab/>
      </w:r>
      <w:r w:rsidRPr="00335224">
        <w:rPr>
          <w:rFonts w:ascii="Arial Narrow" w:hAnsi="Arial Narrow"/>
          <w:b/>
        </w:rPr>
        <w:t xml:space="preserve"> </w:t>
      </w:r>
    </w:p>
    <w:p w:rsidR="00565A56" w:rsidRPr="00335224" w:rsidRDefault="00565A56" w:rsidP="00AF51B5">
      <w:pPr>
        <w:pStyle w:val="NoSpacing"/>
        <w:rPr>
          <w:rFonts w:ascii="Arial Narrow" w:hAnsi="Arial Narrow"/>
        </w:rPr>
      </w:pPr>
      <w:proofErr w:type="gramStart"/>
      <w:r w:rsidRPr="00335224">
        <w:rPr>
          <w:rFonts w:ascii="Arial Narrow" w:hAnsi="Arial Narrow"/>
        </w:rPr>
        <w:t>Rev. Sterling Brackett—International Church of the Foursquare Gospel (USA).</w:t>
      </w:r>
      <w:proofErr w:type="gramEnd"/>
      <w:r w:rsidRPr="00335224">
        <w:rPr>
          <w:rFonts w:ascii="Arial Narrow" w:hAnsi="Arial Narrow"/>
        </w:rPr>
        <w:t xml:space="preserve">  </w:t>
      </w:r>
      <w:hyperlink r:id="rId5" w:history="1">
        <w:r w:rsidRPr="00335224">
          <w:rPr>
            <w:rStyle w:val="Hyperlink"/>
            <w:rFonts w:ascii="Arial Narrow" w:hAnsi="Arial Narrow"/>
          </w:rPr>
          <w:t>sbrackett@foursquare.org</w:t>
        </w:r>
      </w:hyperlink>
      <w:r w:rsidRPr="00335224">
        <w:rPr>
          <w:rFonts w:ascii="Arial Narrow" w:hAnsi="Arial Narrow"/>
        </w:rPr>
        <w:t xml:space="preserve"> </w:t>
      </w:r>
    </w:p>
    <w:p w:rsidR="00D600E5" w:rsidRPr="00335224" w:rsidRDefault="00D600E5" w:rsidP="00AF51B5">
      <w:pPr>
        <w:pStyle w:val="NoSpacing"/>
        <w:rPr>
          <w:rFonts w:ascii="Arial Narrow" w:hAnsi="Arial Narrow"/>
        </w:rPr>
      </w:pPr>
      <w:r w:rsidRPr="00335224">
        <w:rPr>
          <w:rFonts w:ascii="Arial Narrow" w:hAnsi="Arial Narrow"/>
        </w:rPr>
        <w:t>Rev. David Cole—Open Bible Churches (USA)</w:t>
      </w:r>
      <w:r w:rsidR="00285093" w:rsidRPr="00335224">
        <w:rPr>
          <w:rFonts w:ascii="Arial Narrow" w:hAnsi="Arial Narrow"/>
        </w:rPr>
        <w:t xml:space="preserve"> and Open Bible Faith Fellowship (Canada)</w:t>
      </w:r>
      <w:r w:rsidR="00565A56" w:rsidRPr="00335224">
        <w:rPr>
          <w:rFonts w:ascii="Arial Narrow" w:hAnsi="Arial Narrow"/>
        </w:rPr>
        <w:t xml:space="preserve">.  </w:t>
      </w:r>
      <w:r w:rsidRPr="00335224">
        <w:rPr>
          <w:rFonts w:ascii="Arial Narrow" w:hAnsi="Arial Narrow"/>
        </w:rPr>
        <w:t xml:space="preserve"> </w:t>
      </w:r>
      <w:hyperlink r:id="rId6" w:history="1">
        <w:r w:rsidRPr="00335224">
          <w:rPr>
            <w:rStyle w:val="Hyperlink"/>
            <w:rFonts w:ascii="Arial Narrow" w:hAnsi="Arial Narrow"/>
          </w:rPr>
          <w:t>david.cole@tku.edu</w:t>
        </w:r>
      </w:hyperlink>
    </w:p>
    <w:p w:rsidR="00D600E5" w:rsidRPr="00335224" w:rsidRDefault="00D600E5" w:rsidP="00AF51B5">
      <w:pPr>
        <w:pStyle w:val="NoSpacing"/>
        <w:rPr>
          <w:rFonts w:ascii="Arial Narrow" w:hAnsi="Arial Narrow"/>
        </w:rPr>
      </w:pPr>
      <w:proofErr w:type="gramStart"/>
      <w:r w:rsidRPr="00335224">
        <w:rPr>
          <w:rFonts w:ascii="Arial Narrow" w:hAnsi="Arial Narrow"/>
        </w:rPr>
        <w:t xml:space="preserve">Rev. Harold </w:t>
      </w:r>
      <w:r w:rsidR="00565A56" w:rsidRPr="00335224">
        <w:rPr>
          <w:rFonts w:ascii="Arial Narrow" w:hAnsi="Arial Narrow"/>
        </w:rPr>
        <w:t xml:space="preserve">D. </w:t>
      </w:r>
      <w:r w:rsidRPr="00335224">
        <w:rPr>
          <w:rFonts w:ascii="Arial Narrow" w:hAnsi="Arial Narrow"/>
        </w:rPr>
        <w:t>Hunter—International Pentecostal Holiness Church (USA).</w:t>
      </w:r>
      <w:proofErr w:type="gramEnd"/>
      <w:r w:rsidRPr="00335224">
        <w:rPr>
          <w:rFonts w:ascii="Arial Narrow" w:hAnsi="Arial Narrow"/>
        </w:rPr>
        <w:t xml:space="preserve">   </w:t>
      </w:r>
      <w:hyperlink r:id="rId7" w:history="1">
        <w:r w:rsidRPr="00335224">
          <w:rPr>
            <w:rStyle w:val="Hyperlink"/>
            <w:rFonts w:ascii="Arial Narrow" w:hAnsi="Arial Narrow"/>
          </w:rPr>
          <w:t>hdhpctii@gmail.com</w:t>
        </w:r>
      </w:hyperlink>
      <w:r w:rsidRPr="00335224">
        <w:rPr>
          <w:rFonts w:ascii="Arial Narrow" w:hAnsi="Arial Narrow"/>
        </w:rPr>
        <w:t xml:space="preserve">   </w:t>
      </w:r>
    </w:p>
    <w:p w:rsidR="00D600E5" w:rsidRPr="00335224" w:rsidRDefault="00D600E5" w:rsidP="00AF51B5">
      <w:pPr>
        <w:pStyle w:val="NoSpacing"/>
        <w:rPr>
          <w:rFonts w:ascii="Arial Narrow" w:hAnsi="Arial Narrow"/>
        </w:rPr>
      </w:pPr>
      <w:r w:rsidRPr="00335224">
        <w:rPr>
          <w:rFonts w:ascii="Arial Narrow" w:hAnsi="Arial Narrow"/>
        </w:rPr>
        <w:t xml:space="preserve">Rev. Steven Land—Church of God (USA).   </w:t>
      </w:r>
      <w:hyperlink r:id="rId8" w:history="1">
        <w:r w:rsidRPr="00335224">
          <w:rPr>
            <w:rStyle w:val="Hyperlink"/>
            <w:rFonts w:ascii="Arial Narrow" w:hAnsi="Arial Narrow"/>
          </w:rPr>
          <w:t>sland@ptseminary.edu</w:t>
        </w:r>
      </w:hyperlink>
      <w:r w:rsidRPr="00335224">
        <w:rPr>
          <w:rFonts w:ascii="Arial Narrow" w:hAnsi="Arial Narrow"/>
        </w:rPr>
        <w:t xml:space="preserve"> </w:t>
      </w:r>
    </w:p>
    <w:p w:rsidR="00565A56" w:rsidRPr="00335224" w:rsidRDefault="00565A56" w:rsidP="00AF51B5">
      <w:pPr>
        <w:pStyle w:val="NoSpacing"/>
        <w:rPr>
          <w:rFonts w:ascii="Arial Narrow" w:hAnsi="Arial Narrow"/>
        </w:rPr>
      </w:pPr>
      <w:proofErr w:type="gramStart"/>
      <w:r w:rsidRPr="00335224">
        <w:rPr>
          <w:rFonts w:ascii="Arial Narrow" w:hAnsi="Arial Narrow"/>
        </w:rPr>
        <w:t>Rev. Frank Patrick—Pentecostal Assemblies of Canada (Canada).</w:t>
      </w:r>
      <w:proofErr w:type="gramEnd"/>
      <w:r w:rsidRPr="00335224">
        <w:rPr>
          <w:rFonts w:ascii="Arial Narrow" w:hAnsi="Arial Narrow"/>
        </w:rPr>
        <w:t xml:space="preserve">  </w:t>
      </w:r>
      <w:hyperlink r:id="rId9" w:history="1">
        <w:r w:rsidRPr="00335224">
          <w:rPr>
            <w:rStyle w:val="Hyperlink"/>
            <w:rFonts w:ascii="Arial Narrow" w:hAnsi="Arial Narrow"/>
          </w:rPr>
          <w:t>piper.patrick@icloud.com</w:t>
        </w:r>
      </w:hyperlink>
      <w:r w:rsidRPr="00335224">
        <w:rPr>
          <w:rFonts w:ascii="Arial Narrow" w:hAnsi="Arial Narrow"/>
        </w:rPr>
        <w:t xml:space="preserve"> </w:t>
      </w:r>
      <w:bookmarkStart w:id="0" w:name="_GoBack"/>
      <w:bookmarkEnd w:id="0"/>
    </w:p>
    <w:p w:rsidR="00D600E5" w:rsidRPr="00335224" w:rsidRDefault="00D600E5" w:rsidP="00565A56">
      <w:pPr>
        <w:pStyle w:val="NoSpacing"/>
        <w:rPr>
          <w:rFonts w:ascii="Arial Narrow" w:hAnsi="Arial Narrow"/>
        </w:rPr>
      </w:pPr>
      <w:proofErr w:type="gramStart"/>
      <w:r w:rsidRPr="00335224">
        <w:rPr>
          <w:rFonts w:ascii="Arial Narrow" w:hAnsi="Arial Narrow"/>
        </w:rPr>
        <w:t>Rev. Cecil M. Robeck</w:t>
      </w:r>
      <w:r w:rsidR="00565A56" w:rsidRPr="00335224">
        <w:rPr>
          <w:rFonts w:ascii="Arial Narrow" w:hAnsi="Arial Narrow"/>
        </w:rPr>
        <w:t>, Jr.</w:t>
      </w:r>
      <w:r w:rsidRPr="00335224">
        <w:rPr>
          <w:rFonts w:ascii="Arial Narrow" w:hAnsi="Arial Narrow"/>
        </w:rPr>
        <w:t>—Assemblies of God (USA).</w:t>
      </w:r>
      <w:proofErr w:type="gramEnd"/>
      <w:r w:rsidRPr="00335224">
        <w:rPr>
          <w:rFonts w:ascii="Arial Narrow" w:hAnsi="Arial Narrow"/>
        </w:rPr>
        <w:t xml:space="preserve">   </w:t>
      </w:r>
      <w:hyperlink r:id="rId10" w:history="1">
        <w:r w:rsidRPr="00335224">
          <w:rPr>
            <w:rStyle w:val="Hyperlink"/>
            <w:rFonts w:ascii="Arial Narrow" w:hAnsi="Arial Narrow"/>
          </w:rPr>
          <w:t>cmrobeck@fuller.edu</w:t>
        </w:r>
      </w:hyperlink>
    </w:p>
    <w:p w:rsidR="00D600E5" w:rsidRPr="00335224" w:rsidRDefault="00D600E5" w:rsidP="00AF51B5">
      <w:pPr>
        <w:pStyle w:val="NoSpacing"/>
        <w:rPr>
          <w:rStyle w:val="Hyperlink"/>
          <w:rFonts w:ascii="Arial Narrow" w:hAnsi="Arial Narrow"/>
        </w:rPr>
      </w:pPr>
      <w:proofErr w:type="gramStart"/>
      <w:r w:rsidRPr="00335224">
        <w:rPr>
          <w:rFonts w:ascii="Arial Narrow" w:hAnsi="Arial Narrow"/>
        </w:rPr>
        <w:t>Rev. Anthony Suarez—National Hispanic Christian Leadership Conference (USA).</w:t>
      </w:r>
      <w:proofErr w:type="gramEnd"/>
      <w:r w:rsidRPr="00335224">
        <w:rPr>
          <w:rFonts w:ascii="Arial Narrow" w:hAnsi="Arial Narrow"/>
        </w:rPr>
        <w:t xml:space="preserve">  </w:t>
      </w:r>
      <w:hyperlink r:id="rId11" w:history="1">
        <w:r w:rsidRPr="00335224">
          <w:rPr>
            <w:rStyle w:val="Hyperlink"/>
            <w:rFonts w:ascii="Arial Narrow" w:hAnsi="Arial Narrow"/>
          </w:rPr>
          <w:t>tonysuarez@nhclc.org</w:t>
        </w:r>
      </w:hyperlink>
    </w:p>
    <w:p w:rsidR="00AF51B5" w:rsidRPr="00335224" w:rsidRDefault="00AF51B5" w:rsidP="00AF51B5">
      <w:pPr>
        <w:pStyle w:val="NoSpacing"/>
        <w:rPr>
          <w:rFonts w:ascii="Arial Narrow" w:hAnsi="Arial Narrow"/>
        </w:rPr>
      </w:pPr>
    </w:p>
    <w:p w:rsidR="00D600E5" w:rsidRPr="00335224" w:rsidRDefault="00D600E5" w:rsidP="00AF51B5">
      <w:pPr>
        <w:pStyle w:val="NoSpacing"/>
        <w:rPr>
          <w:rFonts w:ascii="Arial Narrow" w:hAnsi="Arial Narrow"/>
        </w:rPr>
      </w:pPr>
      <w:r w:rsidRPr="00335224">
        <w:rPr>
          <w:rFonts w:ascii="Arial Narrow" w:hAnsi="Arial Narrow"/>
        </w:rPr>
        <w:t>Other activities and initiatives that merit the awareness and/or involvement of our Pentecostal/Charismatic family:</w:t>
      </w:r>
    </w:p>
    <w:p w:rsidR="00AF51B5" w:rsidRPr="00335224" w:rsidRDefault="00AF51B5" w:rsidP="00AF51B5">
      <w:pPr>
        <w:pStyle w:val="NoSpacing"/>
        <w:rPr>
          <w:rFonts w:ascii="Arial Narrow" w:hAnsi="Arial Narrow"/>
        </w:rPr>
      </w:pPr>
    </w:p>
    <w:p w:rsidR="00725858" w:rsidRPr="00335224" w:rsidRDefault="00725858" w:rsidP="00725858">
      <w:pPr>
        <w:rPr>
          <w:rFonts w:ascii="Arial Narrow" w:hAnsi="Arial Narrow"/>
          <w:b/>
        </w:rPr>
      </w:pPr>
      <w:r w:rsidRPr="00335224">
        <w:rPr>
          <w:rFonts w:ascii="Arial Narrow" w:hAnsi="Arial Narrow"/>
          <w:b/>
        </w:rPr>
        <w:t>Wee</w:t>
      </w:r>
      <w:r w:rsidR="00D600E5" w:rsidRPr="00335224">
        <w:rPr>
          <w:rFonts w:ascii="Arial Narrow" w:hAnsi="Arial Narrow"/>
          <w:b/>
        </w:rPr>
        <w:t xml:space="preserve">k of Prayer for Christian Unity  </w:t>
      </w:r>
      <w:r w:rsidR="00D600E5" w:rsidRPr="00335224">
        <w:rPr>
          <w:rFonts w:ascii="Arial Narrow" w:hAnsi="Arial Narrow"/>
        </w:rPr>
        <w:t>This event with</w:t>
      </w:r>
      <w:r w:rsidR="00CA1522" w:rsidRPr="00335224">
        <w:rPr>
          <w:rFonts w:ascii="Arial Narrow" w:hAnsi="Arial Narrow"/>
        </w:rPr>
        <w:t xml:space="preserve"> special emphasis on </w:t>
      </w:r>
      <w:r w:rsidRPr="00335224">
        <w:rPr>
          <w:rFonts w:ascii="Arial Narrow" w:hAnsi="Arial Narrow"/>
        </w:rPr>
        <w:t>unity</w:t>
      </w:r>
      <w:r w:rsidR="00CA1522" w:rsidRPr="00335224">
        <w:rPr>
          <w:rFonts w:ascii="Arial Narrow" w:hAnsi="Arial Narrow"/>
        </w:rPr>
        <w:t xml:space="preserve"> between Christians</w:t>
      </w:r>
      <w:r w:rsidRPr="00335224">
        <w:rPr>
          <w:rFonts w:ascii="Arial Narrow" w:hAnsi="Arial Narrow"/>
        </w:rPr>
        <w:t xml:space="preserve"> takes place all over the world each year from January 18-25.  It has been instrumental in gathering diverse groups of Christians together for prayer, Scripture reading, preaching, worship and fellowship.  This year’s </w:t>
      </w:r>
      <w:r w:rsidR="000774EF" w:rsidRPr="00335224">
        <w:rPr>
          <w:rFonts w:ascii="Arial Narrow" w:hAnsi="Arial Narrow"/>
        </w:rPr>
        <w:t>theme,</w:t>
      </w:r>
      <w:r w:rsidR="000774EF" w:rsidRPr="00335224">
        <w:rPr>
          <w:rFonts w:ascii="Palatino Linotype" w:eastAsia="Times New Roman" w:hAnsi="Palatino Linotype" w:cs="Times New Roman"/>
          <w:color w:val="003366"/>
        </w:rPr>
        <w:t xml:space="preserve"> </w:t>
      </w:r>
      <w:r w:rsidR="000774EF" w:rsidRPr="00335224">
        <w:rPr>
          <w:rFonts w:ascii="Arial Narrow" w:hAnsi="Arial Narrow"/>
          <w:bCs/>
          <w:i/>
        </w:rPr>
        <w:t>Called to Proclaim the Mighty Acts of the Lord</w:t>
      </w:r>
      <w:r w:rsidR="000774EF" w:rsidRPr="00335224">
        <w:rPr>
          <w:rFonts w:ascii="Arial Narrow" w:hAnsi="Arial Narrow"/>
          <w:bCs/>
        </w:rPr>
        <w:t> (cf. 1 Peter 2:9),</w:t>
      </w:r>
      <w:r w:rsidR="000774EF" w:rsidRPr="00335224">
        <w:rPr>
          <w:rFonts w:ascii="Arial Narrow" w:hAnsi="Arial Narrow"/>
        </w:rPr>
        <w:t xml:space="preserve"> was developed, along with some liturgical resources for worship, by an interdenominational team from the nation of Latvia.</w:t>
      </w:r>
      <w:r w:rsidRPr="00335224">
        <w:rPr>
          <w:rFonts w:ascii="Arial Narrow" w:hAnsi="Arial Narrow"/>
        </w:rPr>
        <w:t xml:space="preserve">  </w:t>
      </w:r>
    </w:p>
    <w:p w:rsidR="00725858" w:rsidRPr="00335224" w:rsidRDefault="00725858" w:rsidP="00725858">
      <w:pPr>
        <w:rPr>
          <w:rFonts w:ascii="Arial Narrow" w:hAnsi="Arial Narrow"/>
        </w:rPr>
      </w:pPr>
      <w:r w:rsidRPr="00335224">
        <w:rPr>
          <w:rFonts w:ascii="Arial Narrow" w:hAnsi="Arial Narrow"/>
          <w:b/>
        </w:rPr>
        <w:t>Society for Pentecostal Studies</w:t>
      </w:r>
      <w:r w:rsidR="000774EF" w:rsidRPr="00335224">
        <w:rPr>
          <w:rFonts w:ascii="Arial Narrow" w:hAnsi="Arial Narrow"/>
        </w:rPr>
        <w:t xml:space="preserve"> </w:t>
      </w:r>
      <w:r w:rsidR="00D600E5" w:rsidRPr="00335224">
        <w:rPr>
          <w:rFonts w:ascii="Arial Narrow" w:hAnsi="Arial Narrow"/>
        </w:rPr>
        <w:t>T</w:t>
      </w:r>
      <w:r w:rsidR="000774EF" w:rsidRPr="00335224">
        <w:rPr>
          <w:rFonts w:ascii="Arial Narrow" w:hAnsi="Arial Narrow"/>
        </w:rPr>
        <w:t>he 45</w:t>
      </w:r>
      <w:r w:rsidR="00610D67" w:rsidRPr="00335224">
        <w:rPr>
          <w:rFonts w:ascii="Arial Narrow" w:hAnsi="Arial Narrow"/>
          <w:vertAlign w:val="superscript"/>
        </w:rPr>
        <w:t xml:space="preserve">th </w:t>
      </w:r>
      <w:r w:rsidRPr="00335224">
        <w:rPr>
          <w:rFonts w:ascii="Arial Narrow" w:hAnsi="Arial Narrow"/>
        </w:rPr>
        <w:t>annual meetin</w:t>
      </w:r>
      <w:r w:rsidR="000774EF" w:rsidRPr="00335224">
        <w:rPr>
          <w:rFonts w:ascii="Arial Narrow" w:hAnsi="Arial Narrow"/>
        </w:rPr>
        <w:t>g of SPS takes place March 10-12</w:t>
      </w:r>
      <w:r w:rsidRPr="00335224">
        <w:rPr>
          <w:rFonts w:ascii="Arial Narrow" w:hAnsi="Arial Narrow"/>
        </w:rPr>
        <w:t xml:space="preserve">, 2015, </w:t>
      </w:r>
      <w:r w:rsidR="000774EF" w:rsidRPr="00335224">
        <w:rPr>
          <w:rFonts w:ascii="Arial Narrow" w:hAnsi="Arial Narrow"/>
        </w:rPr>
        <w:t xml:space="preserve">in San Dimas, CA at Life Pacific </w:t>
      </w:r>
      <w:r w:rsidRPr="00335224">
        <w:rPr>
          <w:rFonts w:ascii="Arial Narrow" w:hAnsi="Arial Narrow"/>
        </w:rPr>
        <w:t>University.  This year’s theme is “</w:t>
      </w:r>
      <w:r w:rsidR="000774EF" w:rsidRPr="00335224">
        <w:rPr>
          <w:rFonts w:ascii="Arial Narrow" w:hAnsi="Arial Narrow"/>
        </w:rPr>
        <w:t>Worship, the Arts and the Spirit</w:t>
      </w:r>
      <w:r w:rsidRPr="00335224">
        <w:rPr>
          <w:rFonts w:ascii="Arial Narrow" w:hAnsi="Arial Narrow"/>
        </w:rPr>
        <w:t xml:space="preserve">.”   </w:t>
      </w:r>
      <w:hyperlink r:id="rId12" w:history="1">
        <w:r w:rsidRPr="00335224">
          <w:rPr>
            <w:rStyle w:val="Hyperlink"/>
            <w:rFonts w:ascii="Arial Narrow" w:hAnsi="Arial Narrow"/>
          </w:rPr>
          <w:t>www.sps-usa.org</w:t>
        </w:r>
      </w:hyperlink>
      <w:r w:rsidRPr="00335224">
        <w:rPr>
          <w:rFonts w:ascii="Arial Narrow" w:hAnsi="Arial Narrow"/>
        </w:rPr>
        <w:t xml:space="preserve">.     </w:t>
      </w:r>
    </w:p>
    <w:p w:rsidR="00725858" w:rsidRPr="00335224" w:rsidRDefault="00725858" w:rsidP="00725858">
      <w:pPr>
        <w:rPr>
          <w:rFonts w:ascii="Arial Narrow" w:hAnsi="Arial Narrow"/>
        </w:rPr>
      </w:pPr>
      <w:r w:rsidRPr="00335224">
        <w:rPr>
          <w:rFonts w:ascii="Arial Narrow" w:hAnsi="Arial Narrow"/>
          <w:b/>
        </w:rPr>
        <w:t>Christian Churches Together in the USA</w:t>
      </w:r>
      <w:r w:rsidR="00D600E5" w:rsidRPr="00335224">
        <w:rPr>
          <w:rFonts w:ascii="Arial Narrow" w:hAnsi="Arial Narrow"/>
        </w:rPr>
        <w:t xml:space="preserve">  </w:t>
      </w:r>
      <w:r w:rsidR="00610D67" w:rsidRPr="00335224">
        <w:rPr>
          <w:rFonts w:ascii="Arial Narrow" w:hAnsi="Arial Narrow"/>
        </w:rPr>
        <w:t xml:space="preserve"> </w:t>
      </w:r>
      <w:r w:rsidR="00096601" w:rsidRPr="00335224">
        <w:rPr>
          <w:rFonts w:ascii="Arial Narrow" w:hAnsi="Arial Narrow"/>
        </w:rPr>
        <w:t>February 17-19, 2016</w:t>
      </w:r>
      <w:r w:rsidRPr="00335224">
        <w:rPr>
          <w:rFonts w:ascii="Arial Narrow" w:hAnsi="Arial Narrow"/>
        </w:rPr>
        <w:t xml:space="preserve"> in </w:t>
      </w:r>
      <w:r w:rsidR="00096601" w:rsidRPr="00335224">
        <w:rPr>
          <w:rFonts w:ascii="Arial Narrow" w:hAnsi="Arial Narrow"/>
        </w:rPr>
        <w:t>Washington, DC</w:t>
      </w:r>
      <w:r w:rsidRPr="00335224">
        <w:rPr>
          <w:rFonts w:ascii="Arial Narrow" w:hAnsi="Arial Narrow"/>
        </w:rPr>
        <w:t xml:space="preserve"> the annual CCT Convocation focused on the theme</w:t>
      </w:r>
      <w:r w:rsidR="00096601" w:rsidRPr="00335224">
        <w:rPr>
          <w:rFonts w:ascii="Arial Narrow" w:hAnsi="Arial Narrow"/>
        </w:rPr>
        <w:t xml:space="preserve">s which have been central to the work of CCT over the past ten years: </w:t>
      </w:r>
      <w:r w:rsidRPr="00335224">
        <w:rPr>
          <w:rFonts w:ascii="Arial Narrow" w:hAnsi="Arial Narrow"/>
        </w:rPr>
        <w:t xml:space="preserve"> “</w:t>
      </w:r>
      <w:r w:rsidR="00096601" w:rsidRPr="00335224">
        <w:rPr>
          <w:rFonts w:ascii="Arial Narrow" w:hAnsi="Arial Narrow"/>
        </w:rPr>
        <w:t>Racial justice, Hunger/Poverty and Evangelism.</w:t>
      </w:r>
      <w:r w:rsidRPr="00335224">
        <w:rPr>
          <w:rFonts w:ascii="Arial Narrow" w:hAnsi="Arial Narrow"/>
        </w:rPr>
        <w:t>”</w:t>
      </w:r>
      <w:r w:rsidR="00096601" w:rsidRPr="00335224">
        <w:rPr>
          <w:rFonts w:ascii="Arial Narrow" w:hAnsi="Arial Narrow"/>
        </w:rPr>
        <w:t xml:space="preserve">  Over the past decade several</w:t>
      </w:r>
      <w:r w:rsidRPr="00335224">
        <w:rPr>
          <w:rFonts w:ascii="Arial Narrow" w:hAnsi="Arial Narrow"/>
        </w:rPr>
        <w:t xml:space="preserve"> Pentecostal denominations and organizations </w:t>
      </w:r>
      <w:r w:rsidR="00096601" w:rsidRPr="00335224">
        <w:rPr>
          <w:rFonts w:ascii="Arial Narrow" w:hAnsi="Arial Narrow"/>
        </w:rPr>
        <w:t xml:space="preserve">have </w:t>
      </w:r>
      <w:r w:rsidRPr="00335224">
        <w:rPr>
          <w:rFonts w:ascii="Arial Narrow" w:hAnsi="Arial Narrow"/>
        </w:rPr>
        <w:t>participate</w:t>
      </w:r>
      <w:r w:rsidR="00096601" w:rsidRPr="00335224">
        <w:rPr>
          <w:rFonts w:ascii="Arial Narrow" w:hAnsi="Arial Narrow"/>
        </w:rPr>
        <w:t>d</w:t>
      </w:r>
      <w:r w:rsidRPr="00335224">
        <w:rPr>
          <w:rFonts w:ascii="Arial Narrow" w:hAnsi="Arial Narrow"/>
        </w:rPr>
        <w:t xml:space="preserve"> in this annual gathering and its </w:t>
      </w:r>
      <w:r w:rsidR="00AF51B5" w:rsidRPr="00335224">
        <w:rPr>
          <w:rFonts w:ascii="Arial Narrow" w:hAnsi="Arial Narrow"/>
        </w:rPr>
        <w:t>interdenominat</w:t>
      </w:r>
      <w:r w:rsidR="00096601" w:rsidRPr="00335224">
        <w:rPr>
          <w:rFonts w:ascii="Arial Narrow" w:hAnsi="Arial Narrow"/>
        </w:rPr>
        <w:t>ional initiatives</w:t>
      </w:r>
      <w:r w:rsidR="00AF51B5" w:rsidRPr="00335224">
        <w:rPr>
          <w:rFonts w:ascii="Arial Narrow" w:hAnsi="Arial Narrow"/>
        </w:rPr>
        <w:t>.</w:t>
      </w:r>
      <w:r w:rsidR="00CA1522" w:rsidRPr="00335224">
        <w:rPr>
          <w:rFonts w:ascii="Arial Narrow" w:hAnsi="Arial Narrow"/>
        </w:rPr>
        <w:t xml:space="preserve">  </w:t>
      </w:r>
      <w:hyperlink r:id="rId13" w:history="1">
        <w:r w:rsidRPr="00335224">
          <w:rPr>
            <w:rStyle w:val="Hyperlink"/>
            <w:rFonts w:ascii="Arial Narrow" w:hAnsi="Arial Narrow"/>
          </w:rPr>
          <w:t>www.christianchurchestogether.org</w:t>
        </w:r>
      </w:hyperlink>
      <w:r w:rsidRPr="00335224">
        <w:rPr>
          <w:rFonts w:ascii="Arial Narrow" w:hAnsi="Arial Narrow"/>
        </w:rPr>
        <w:t xml:space="preserve"> </w:t>
      </w:r>
    </w:p>
    <w:p w:rsidR="00FB2690" w:rsidRPr="00335224" w:rsidRDefault="00725858">
      <w:pPr>
        <w:rPr>
          <w:rFonts w:ascii="Arial Narrow" w:hAnsi="Arial Narrow"/>
        </w:rPr>
      </w:pPr>
      <w:r w:rsidRPr="00335224">
        <w:rPr>
          <w:rFonts w:ascii="Arial Narrow" w:hAnsi="Arial Narrow"/>
          <w:b/>
        </w:rPr>
        <w:t>International Catholic-Pentecostal Dialogue</w:t>
      </w:r>
      <w:r w:rsidR="00D600E5" w:rsidRPr="00335224">
        <w:rPr>
          <w:rFonts w:ascii="Arial Narrow" w:hAnsi="Arial Narrow"/>
        </w:rPr>
        <w:t xml:space="preserve">  </w:t>
      </w:r>
      <w:r w:rsidR="00610D67" w:rsidRPr="00335224">
        <w:rPr>
          <w:rFonts w:ascii="Arial Narrow" w:hAnsi="Arial Narrow"/>
        </w:rPr>
        <w:t xml:space="preserve"> </w:t>
      </w:r>
      <w:r w:rsidR="00D600E5" w:rsidRPr="00335224">
        <w:rPr>
          <w:rFonts w:ascii="Arial Narrow" w:hAnsi="Arial Narrow"/>
          <w:bCs/>
        </w:rPr>
        <w:t>The International Catholic–</w:t>
      </w:r>
      <w:r w:rsidRPr="00335224">
        <w:rPr>
          <w:rFonts w:ascii="Arial Narrow" w:hAnsi="Arial Narrow"/>
          <w:bCs/>
        </w:rPr>
        <w:t>Pentecost</w:t>
      </w:r>
      <w:r w:rsidR="000774EF" w:rsidRPr="00335224">
        <w:rPr>
          <w:rFonts w:ascii="Arial Narrow" w:hAnsi="Arial Narrow"/>
          <w:bCs/>
        </w:rPr>
        <w:t>al Dialogue met July 10-17, 2015</w:t>
      </w:r>
      <w:r w:rsidRPr="00335224">
        <w:rPr>
          <w:rFonts w:ascii="Arial Narrow" w:hAnsi="Arial Narrow"/>
          <w:bCs/>
        </w:rPr>
        <w:t xml:space="preserve"> in</w:t>
      </w:r>
      <w:r w:rsidR="000774EF" w:rsidRPr="00335224">
        <w:rPr>
          <w:rFonts w:ascii="Arial Narrow" w:hAnsi="Arial Narrow"/>
          <w:bCs/>
        </w:rPr>
        <w:t xml:space="preserve"> Rome, Italy.</w:t>
      </w:r>
      <w:r w:rsidRPr="00335224">
        <w:rPr>
          <w:rFonts w:ascii="Arial Narrow" w:hAnsi="Arial Narrow"/>
          <w:bCs/>
        </w:rPr>
        <w:t xml:space="preserve">  </w:t>
      </w:r>
      <w:r w:rsidRPr="00335224">
        <w:rPr>
          <w:rFonts w:ascii="Arial Narrow" w:hAnsi="Arial Narrow"/>
          <w:lang w:val="en-GB"/>
        </w:rPr>
        <w:t>The m</w:t>
      </w:r>
      <w:r w:rsidR="000774EF" w:rsidRPr="00335224">
        <w:rPr>
          <w:rFonts w:ascii="Arial Narrow" w:hAnsi="Arial Narrow"/>
          <w:lang w:val="en-GB"/>
        </w:rPr>
        <w:t xml:space="preserve">eeting was co-chaired by Most Reverend </w:t>
      </w:r>
      <w:r w:rsidRPr="00335224">
        <w:rPr>
          <w:rFonts w:ascii="Arial Narrow" w:hAnsi="Arial Narrow"/>
          <w:lang w:val="en-GB"/>
        </w:rPr>
        <w:t>Michael</w:t>
      </w:r>
      <w:r w:rsidR="000774EF" w:rsidRPr="00335224">
        <w:rPr>
          <w:rFonts w:ascii="Arial Narrow" w:hAnsi="Arial Narrow"/>
          <w:lang w:val="en-GB"/>
        </w:rPr>
        <w:t xml:space="preserve"> F.</w:t>
      </w:r>
      <w:r w:rsidRPr="00335224">
        <w:rPr>
          <w:rFonts w:ascii="Arial Narrow" w:hAnsi="Arial Narrow"/>
          <w:lang w:val="en-GB"/>
        </w:rPr>
        <w:t xml:space="preserve"> Burbidge</w:t>
      </w:r>
      <w:r w:rsidR="000774EF" w:rsidRPr="00335224">
        <w:rPr>
          <w:rFonts w:ascii="Arial Narrow" w:hAnsi="Arial Narrow"/>
          <w:lang w:val="en-GB"/>
        </w:rPr>
        <w:t>, Bishop of Raleigh, NC</w:t>
      </w:r>
      <w:r w:rsidRPr="00335224">
        <w:rPr>
          <w:rFonts w:ascii="Arial Narrow" w:hAnsi="Arial Narrow"/>
          <w:lang w:val="en-GB"/>
        </w:rPr>
        <w:t xml:space="preserve"> (USA) and Rev. Cecil M. Robeck, Jr</w:t>
      </w:r>
      <w:r w:rsidR="000774EF" w:rsidRPr="00335224">
        <w:rPr>
          <w:rFonts w:ascii="Arial Narrow" w:hAnsi="Arial Narrow"/>
          <w:lang w:val="en-GB"/>
        </w:rPr>
        <w:t>.</w:t>
      </w:r>
      <w:r w:rsidRPr="00335224">
        <w:rPr>
          <w:rFonts w:ascii="Arial Narrow" w:hAnsi="Arial Narrow"/>
          <w:lang w:val="en-GB"/>
        </w:rPr>
        <w:t xml:space="preserve"> (Assemblies of God, USA).</w:t>
      </w:r>
      <w:r w:rsidR="000774EF" w:rsidRPr="00335224">
        <w:rPr>
          <w:rFonts w:ascii="Arial Narrow" w:hAnsi="Arial Narrow"/>
          <w:lang w:val="en-GB"/>
        </w:rPr>
        <w:t xml:space="preserve">  Other representatives of PCCNA</w:t>
      </w:r>
      <w:r w:rsidRPr="00335224">
        <w:rPr>
          <w:rFonts w:ascii="Arial Narrow" w:hAnsi="Arial Narrow"/>
          <w:lang w:val="en-GB"/>
        </w:rPr>
        <w:t xml:space="preserve"> </w:t>
      </w:r>
      <w:r w:rsidR="000774EF" w:rsidRPr="00335224">
        <w:rPr>
          <w:rFonts w:ascii="Arial Narrow" w:hAnsi="Arial Narrow"/>
          <w:lang w:val="en-GB"/>
        </w:rPr>
        <w:t>member churches who participated in the Dialogue were Rev. David Cole (Open Bible Churches, USA/Open Bible Faith Fellowship, Canada), and Rev. David Moore (Foursquare, USA).</w:t>
      </w:r>
      <w:r w:rsidRPr="00335224">
        <w:rPr>
          <w:rFonts w:ascii="Arial Narrow" w:hAnsi="Arial Narrow"/>
          <w:lang w:val="en-GB"/>
        </w:rPr>
        <w:t xml:space="preserve"> </w:t>
      </w:r>
      <w:r w:rsidR="000774EF" w:rsidRPr="00335224">
        <w:rPr>
          <w:rFonts w:ascii="Arial Narrow" w:hAnsi="Arial Narrow"/>
          <w:lang w:val="en-GB"/>
        </w:rPr>
        <w:t xml:space="preserve"> </w:t>
      </w:r>
      <w:r w:rsidRPr="00335224">
        <w:rPr>
          <w:rFonts w:ascii="Arial Narrow" w:hAnsi="Arial Narrow"/>
        </w:rPr>
        <w:t>Participants</w:t>
      </w:r>
      <w:r w:rsidR="000774EF" w:rsidRPr="00335224">
        <w:rPr>
          <w:rFonts w:ascii="Arial Narrow" w:hAnsi="Arial Narrow"/>
        </w:rPr>
        <w:t xml:space="preserve"> met with Cardinal Kurt Koch and Bishop Brian Farrell, president and secretary of the </w:t>
      </w:r>
      <w:r w:rsidR="00B17147">
        <w:rPr>
          <w:rFonts w:ascii="Arial Narrow" w:hAnsi="Arial Narrow"/>
        </w:rPr>
        <w:t xml:space="preserve">Vatican’s </w:t>
      </w:r>
      <w:r w:rsidR="000774EF" w:rsidRPr="00335224">
        <w:rPr>
          <w:rFonts w:ascii="Arial Narrow" w:hAnsi="Arial Narrow"/>
        </w:rPr>
        <w:t>Pontifical Council for Promoting Christian Unity, respectively, and attended a Sunday service at the Basilica of St. Paul Outside the Walls, where it is believed that the Apostle is buried.  The t</w:t>
      </w:r>
      <w:r w:rsidRPr="00335224">
        <w:rPr>
          <w:rFonts w:ascii="Arial Narrow" w:hAnsi="Arial Narrow"/>
        </w:rPr>
        <w:t xml:space="preserve">eams </w:t>
      </w:r>
      <w:r w:rsidR="000774EF" w:rsidRPr="00335224">
        <w:rPr>
          <w:rFonts w:ascii="Arial Narrow" w:hAnsi="Arial Narrow"/>
        </w:rPr>
        <w:t>have completed work</w:t>
      </w:r>
      <w:r w:rsidR="00096601" w:rsidRPr="00335224">
        <w:rPr>
          <w:rFonts w:ascii="Arial Narrow" w:hAnsi="Arial Narrow"/>
        </w:rPr>
        <w:t xml:space="preserve"> together</w:t>
      </w:r>
      <w:r w:rsidR="000774EF" w:rsidRPr="00335224">
        <w:rPr>
          <w:rFonts w:ascii="Arial Narrow" w:hAnsi="Arial Narrow"/>
        </w:rPr>
        <w:t xml:space="preserve"> on a final</w:t>
      </w:r>
      <w:r w:rsidR="00CA1522" w:rsidRPr="00335224">
        <w:rPr>
          <w:rFonts w:ascii="Arial Narrow" w:hAnsi="Arial Narrow"/>
        </w:rPr>
        <w:t xml:space="preserve"> report of</w:t>
      </w:r>
      <w:r w:rsidRPr="00335224">
        <w:rPr>
          <w:rFonts w:ascii="Arial Narrow" w:hAnsi="Arial Narrow"/>
        </w:rPr>
        <w:t xml:space="preserve"> this five year session</w:t>
      </w:r>
      <w:r w:rsidR="000774EF" w:rsidRPr="00335224">
        <w:rPr>
          <w:rFonts w:ascii="Arial Narrow" w:hAnsi="Arial Narrow"/>
        </w:rPr>
        <w:t xml:space="preserve">, entitled </w:t>
      </w:r>
      <w:r w:rsidR="000774EF" w:rsidRPr="00335224">
        <w:rPr>
          <w:rFonts w:ascii="Arial Narrow" w:hAnsi="Arial Narrow"/>
          <w:i/>
        </w:rPr>
        <w:t>Do Not Quench the Spirit:  Charisms in the</w:t>
      </w:r>
      <w:r w:rsidR="00A04C3D" w:rsidRPr="00335224">
        <w:rPr>
          <w:rFonts w:ascii="Arial Narrow" w:hAnsi="Arial Narrow"/>
          <w:i/>
        </w:rPr>
        <w:t xml:space="preserve"> Life and Mission of the</w:t>
      </w:r>
      <w:r w:rsidR="000774EF" w:rsidRPr="00335224">
        <w:rPr>
          <w:rFonts w:ascii="Arial Narrow" w:hAnsi="Arial Narrow"/>
          <w:i/>
        </w:rPr>
        <w:t xml:space="preserve"> Church</w:t>
      </w:r>
      <w:r w:rsidR="000774EF" w:rsidRPr="00335224">
        <w:rPr>
          <w:rFonts w:ascii="Arial Narrow" w:hAnsi="Arial Narrow"/>
        </w:rPr>
        <w:t>, and the report is expected to be published later in 2016.</w:t>
      </w:r>
    </w:p>
    <w:sectPr w:rsidR="00FB2690" w:rsidRPr="00335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58"/>
    <w:rsid w:val="000012D5"/>
    <w:rsid w:val="0001183D"/>
    <w:rsid w:val="00013148"/>
    <w:rsid w:val="000162DC"/>
    <w:rsid w:val="000303A6"/>
    <w:rsid w:val="0003084D"/>
    <w:rsid w:val="00033A61"/>
    <w:rsid w:val="00066988"/>
    <w:rsid w:val="00074171"/>
    <w:rsid w:val="000774EF"/>
    <w:rsid w:val="00096601"/>
    <w:rsid w:val="000C77AE"/>
    <w:rsid w:val="000E1236"/>
    <w:rsid w:val="000E1EA6"/>
    <w:rsid w:val="000F1631"/>
    <w:rsid w:val="000F7D1D"/>
    <w:rsid w:val="00106B3A"/>
    <w:rsid w:val="00111910"/>
    <w:rsid w:val="00120329"/>
    <w:rsid w:val="0013133D"/>
    <w:rsid w:val="00163C8D"/>
    <w:rsid w:val="00173898"/>
    <w:rsid w:val="00174E3A"/>
    <w:rsid w:val="00174F4F"/>
    <w:rsid w:val="00177E75"/>
    <w:rsid w:val="001C7042"/>
    <w:rsid w:val="001D465A"/>
    <w:rsid w:val="0023084F"/>
    <w:rsid w:val="00231A6B"/>
    <w:rsid w:val="00256573"/>
    <w:rsid w:val="00285093"/>
    <w:rsid w:val="002B6B31"/>
    <w:rsid w:val="002E7BA6"/>
    <w:rsid w:val="002F37D4"/>
    <w:rsid w:val="00322B97"/>
    <w:rsid w:val="00335224"/>
    <w:rsid w:val="00335E0D"/>
    <w:rsid w:val="00342BCA"/>
    <w:rsid w:val="003622D6"/>
    <w:rsid w:val="003706B8"/>
    <w:rsid w:val="00381AF0"/>
    <w:rsid w:val="00384C89"/>
    <w:rsid w:val="003B031C"/>
    <w:rsid w:val="003D1294"/>
    <w:rsid w:val="003E0825"/>
    <w:rsid w:val="003F7A77"/>
    <w:rsid w:val="00401B68"/>
    <w:rsid w:val="00417075"/>
    <w:rsid w:val="00423F1F"/>
    <w:rsid w:val="00431269"/>
    <w:rsid w:val="0043506B"/>
    <w:rsid w:val="00446E68"/>
    <w:rsid w:val="00475793"/>
    <w:rsid w:val="0048786E"/>
    <w:rsid w:val="00487F18"/>
    <w:rsid w:val="004B0D36"/>
    <w:rsid w:val="004B3DC9"/>
    <w:rsid w:val="004B40D0"/>
    <w:rsid w:val="004C62E7"/>
    <w:rsid w:val="004D0861"/>
    <w:rsid w:val="004F3F9E"/>
    <w:rsid w:val="00520562"/>
    <w:rsid w:val="00527C99"/>
    <w:rsid w:val="0056303D"/>
    <w:rsid w:val="00565A56"/>
    <w:rsid w:val="00570991"/>
    <w:rsid w:val="00583C4F"/>
    <w:rsid w:val="005860D1"/>
    <w:rsid w:val="005D1562"/>
    <w:rsid w:val="005D7495"/>
    <w:rsid w:val="005F12EF"/>
    <w:rsid w:val="00601BC5"/>
    <w:rsid w:val="00610D67"/>
    <w:rsid w:val="00615162"/>
    <w:rsid w:val="00627E96"/>
    <w:rsid w:val="00634630"/>
    <w:rsid w:val="00646EBD"/>
    <w:rsid w:val="00661EC7"/>
    <w:rsid w:val="00670C5E"/>
    <w:rsid w:val="006C4AC7"/>
    <w:rsid w:val="006D2980"/>
    <w:rsid w:val="006E1591"/>
    <w:rsid w:val="00700899"/>
    <w:rsid w:val="00700E1C"/>
    <w:rsid w:val="007257E5"/>
    <w:rsid w:val="00725858"/>
    <w:rsid w:val="00734C81"/>
    <w:rsid w:val="0074184E"/>
    <w:rsid w:val="00753343"/>
    <w:rsid w:val="007542DA"/>
    <w:rsid w:val="007871D2"/>
    <w:rsid w:val="00795532"/>
    <w:rsid w:val="00795A20"/>
    <w:rsid w:val="007A70F2"/>
    <w:rsid w:val="007C0255"/>
    <w:rsid w:val="007C671D"/>
    <w:rsid w:val="007F3C4A"/>
    <w:rsid w:val="00827293"/>
    <w:rsid w:val="00855737"/>
    <w:rsid w:val="008744A5"/>
    <w:rsid w:val="00874E8D"/>
    <w:rsid w:val="008E6910"/>
    <w:rsid w:val="008F42FA"/>
    <w:rsid w:val="0090641A"/>
    <w:rsid w:val="00922A98"/>
    <w:rsid w:val="00931090"/>
    <w:rsid w:val="00950574"/>
    <w:rsid w:val="00956394"/>
    <w:rsid w:val="009565FB"/>
    <w:rsid w:val="0096501C"/>
    <w:rsid w:val="00967478"/>
    <w:rsid w:val="00967D58"/>
    <w:rsid w:val="00982B11"/>
    <w:rsid w:val="00984C1B"/>
    <w:rsid w:val="009A3E37"/>
    <w:rsid w:val="009E4EFB"/>
    <w:rsid w:val="009E734F"/>
    <w:rsid w:val="009F21F9"/>
    <w:rsid w:val="00A04C3D"/>
    <w:rsid w:val="00A310F2"/>
    <w:rsid w:val="00A42253"/>
    <w:rsid w:val="00A54BF6"/>
    <w:rsid w:val="00A854DB"/>
    <w:rsid w:val="00AA6F8D"/>
    <w:rsid w:val="00AC78AE"/>
    <w:rsid w:val="00AD582A"/>
    <w:rsid w:val="00AE2343"/>
    <w:rsid w:val="00AE5730"/>
    <w:rsid w:val="00AF51B5"/>
    <w:rsid w:val="00AF6181"/>
    <w:rsid w:val="00AF7B86"/>
    <w:rsid w:val="00B0257F"/>
    <w:rsid w:val="00B15D81"/>
    <w:rsid w:val="00B17147"/>
    <w:rsid w:val="00B36D02"/>
    <w:rsid w:val="00B456D7"/>
    <w:rsid w:val="00B563CC"/>
    <w:rsid w:val="00B61176"/>
    <w:rsid w:val="00B6389E"/>
    <w:rsid w:val="00B72174"/>
    <w:rsid w:val="00B7434E"/>
    <w:rsid w:val="00BA0A69"/>
    <w:rsid w:val="00BA154F"/>
    <w:rsid w:val="00BA6A48"/>
    <w:rsid w:val="00BB2952"/>
    <w:rsid w:val="00BC375F"/>
    <w:rsid w:val="00BD556E"/>
    <w:rsid w:val="00BF4586"/>
    <w:rsid w:val="00BF7450"/>
    <w:rsid w:val="00C0318A"/>
    <w:rsid w:val="00C1570D"/>
    <w:rsid w:val="00C20C11"/>
    <w:rsid w:val="00C34D6D"/>
    <w:rsid w:val="00C76B35"/>
    <w:rsid w:val="00C87E87"/>
    <w:rsid w:val="00CA1522"/>
    <w:rsid w:val="00CB088B"/>
    <w:rsid w:val="00CB4038"/>
    <w:rsid w:val="00CC68A3"/>
    <w:rsid w:val="00CE22FE"/>
    <w:rsid w:val="00CE3413"/>
    <w:rsid w:val="00CF36B8"/>
    <w:rsid w:val="00D11E48"/>
    <w:rsid w:val="00D431F9"/>
    <w:rsid w:val="00D44365"/>
    <w:rsid w:val="00D531E9"/>
    <w:rsid w:val="00D600E5"/>
    <w:rsid w:val="00D655A1"/>
    <w:rsid w:val="00D769F8"/>
    <w:rsid w:val="00D84012"/>
    <w:rsid w:val="00DC20CF"/>
    <w:rsid w:val="00DC48F1"/>
    <w:rsid w:val="00DD07D3"/>
    <w:rsid w:val="00DE35E7"/>
    <w:rsid w:val="00DE733D"/>
    <w:rsid w:val="00DF51B9"/>
    <w:rsid w:val="00E25916"/>
    <w:rsid w:val="00E259C8"/>
    <w:rsid w:val="00E5572F"/>
    <w:rsid w:val="00E61FC0"/>
    <w:rsid w:val="00E65BB7"/>
    <w:rsid w:val="00E756CE"/>
    <w:rsid w:val="00E76885"/>
    <w:rsid w:val="00E828F5"/>
    <w:rsid w:val="00ED272C"/>
    <w:rsid w:val="00EF2702"/>
    <w:rsid w:val="00F00002"/>
    <w:rsid w:val="00F05553"/>
    <w:rsid w:val="00F13896"/>
    <w:rsid w:val="00F161F7"/>
    <w:rsid w:val="00F46787"/>
    <w:rsid w:val="00F47E0D"/>
    <w:rsid w:val="00F61E32"/>
    <w:rsid w:val="00F64080"/>
    <w:rsid w:val="00F724D9"/>
    <w:rsid w:val="00F74A5F"/>
    <w:rsid w:val="00F80567"/>
    <w:rsid w:val="00FA3911"/>
    <w:rsid w:val="00FA715C"/>
    <w:rsid w:val="00FB2690"/>
    <w:rsid w:val="00FB476E"/>
    <w:rsid w:val="00FB6248"/>
    <w:rsid w:val="00FF35F1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8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00E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F51B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1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8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00E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F51B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1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nd@ptseminary.edu" TargetMode="External"/><Relationship Id="rId13" Type="http://schemas.openxmlformats.org/officeDocument/2006/relationships/hyperlink" Target="http://www.christianchurchestogeth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dhpctii@gmail.com" TargetMode="External"/><Relationship Id="rId12" Type="http://schemas.openxmlformats.org/officeDocument/2006/relationships/hyperlink" Target="http://www.sps-us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cole@tku.edu" TargetMode="External"/><Relationship Id="rId11" Type="http://schemas.openxmlformats.org/officeDocument/2006/relationships/hyperlink" Target="mailto:tonysuarez@nhclc.org" TargetMode="External"/><Relationship Id="rId5" Type="http://schemas.openxmlformats.org/officeDocument/2006/relationships/hyperlink" Target="mailto:sbrackett@foursquare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mrobeck@fulle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per.patrick@iclou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Cole</dc:creator>
  <cp:lastModifiedBy>David Cole</cp:lastModifiedBy>
  <cp:revision>10</cp:revision>
  <dcterms:created xsi:type="dcterms:W3CDTF">2016-01-22T02:54:00Z</dcterms:created>
  <dcterms:modified xsi:type="dcterms:W3CDTF">2016-01-22T04:04:00Z</dcterms:modified>
</cp:coreProperties>
</file>